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4D" w:rsidRDefault="006369AF">
      <w:pPr>
        <w:pStyle w:val="a3"/>
        <w:spacing w:before="73"/>
      </w:pPr>
      <w:r>
        <w:t>Утвержден</w:t>
      </w:r>
    </w:p>
    <w:p w:rsidR="00B7364D" w:rsidRDefault="006369AF">
      <w:pPr>
        <w:pStyle w:val="a3"/>
        <w:spacing w:before="1"/>
        <w:ind w:right="2364"/>
      </w:pPr>
      <w:r>
        <w:t>приказом руководителя</w:t>
      </w:r>
      <w:r>
        <w:rPr>
          <w:spacing w:val="-52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образования</w:t>
      </w:r>
    </w:p>
    <w:p w:rsidR="00CD5B87" w:rsidRDefault="00086CB7">
      <w:pPr>
        <w:pStyle w:val="a3"/>
        <w:spacing w:before="1"/>
        <w:ind w:right="2364"/>
        <w:rPr>
          <w:spacing w:val="-2"/>
        </w:rPr>
      </w:pPr>
      <w:r>
        <w:t>по</w:t>
      </w:r>
      <w:r>
        <w:rPr>
          <w:spacing w:val="-2"/>
        </w:rPr>
        <w:t xml:space="preserve"> </w:t>
      </w:r>
      <w:proofErr w:type="spellStart"/>
      <w:r>
        <w:t>Бурабайскому</w:t>
      </w:r>
      <w:proofErr w:type="spellEnd"/>
    </w:p>
    <w:p w:rsidR="00CD5B87" w:rsidRDefault="00086CB7">
      <w:pPr>
        <w:pStyle w:val="a3"/>
        <w:spacing w:before="1"/>
        <w:ind w:right="2364"/>
      </w:pPr>
      <w:bookmarkStart w:id="0" w:name="_GoBack"/>
      <w:bookmarkEnd w:id="0"/>
      <w:r>
        <w:t>району</w:t>
      </w:r>
      <w:r w:rsidR="00CD5B87" w:rsidRPr="00CD5B87">
        <w:t xml:space="preserve"> </w:t>
      </w:r>
    </w:p>
    <w:p w:rsidR="00086CB7" w:rsidRDefault="00CD5B87">
      <w:pPr>
        <w:pStyle w:val="a3"/>
        <w:spacing w:before="1"/>
        <w:ind w:right="2364"/>
      </w:pPr>
      <w:r>
        <w:t>от 14 апреля 2022 года № 481 н/қ</w:t>
      </w:r>
    </w:p>
    <w:tbl>
      <w:tblPr>
        <w:tblStyle w:val="TableNormal"/>
        <w:tblpPr w:leftFromText="180" w:rightFromText="180" w:vertAnchor="text" w:horzAnchor="margin" w:tblpX="103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2"/>
        <w:gridCol w:w="3121"/>
        <w:gridCol w:w="4108"/>
        <w:gridCol w:w="1952"/>
      </w:tblGrid>
      <w:tr w:rsidR="00086CB7" w:rsidTr="00086CB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743" w:type="dxa"/>
            <w:gridSpan w:val="4"/>
          </w:tcPr>
          <w:p w:rsidR="00086CB7" w:rsidRPr="00086CB7" w:rsidRDefault="00086CB7" w:rsidP="00086CB7">
            <w:pPr>
              <w:pStyle w:val="TableParagraph"/>
              <w:spacing w:line="248" w:lineRule="exact"/>
              <w:ind w:left="2152" w:right="2132"/>
              <w:jc w:val="center"/>
              <w:rPr>
                <w:b/>
              </w:rPr>
            </w:pPr>
            <w:r>
              <w:rPr>
                <w:b/>
              </w:rPr>
              <w:t>Школа-гимназия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Зеленый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отдела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Бурабайскому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r>
              <w:t>Прокофьева</w:t>
            </w:r>
            <w:r>
              <w:rPr>
                <w:spacing w:val="-2"/>
              </w:rPr>
              <w:t xml:space="preserve"> </w:t>
            </w:r>
            <w:r>
              <w:t>Любовь</w:t>
            </w:r>
          </w:p>
          <w:p w:rsidR="00086CB7" w:rsidRDefault="00086CB7" w:rsidP="00086CB7">
            <w:pPr>
              <w:pStyle w:val="TableParagraph"/>
              <w:spacing w:line="244" w:lineRule="exact"/>
            </w:pPr>
            <w:r>
              <w:t>Александровна</w:t>
            </w:r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Главный</w:t>
            </w:r>
            <w:r>
              <w:rPr>
                <w:spacing w:val="-3"/>
              </w:rPr>
              <w:t xml:space="preserve"> </w:t>
            </w:r>
            <w:r>
              <w:t>специалист</w:t>
            </w:r>
            <w:r>
              <w:rPr>
                <w:spacing w:val="-2"/>
              </w:rPr>
              <w:t xml:space="preserve"> </w:t>
            </w:r>
            <w:r>
              <w:t>аппарата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акима</w:t>
            </w:r>
            <w:proofErr w:type="spellEnd"/>
          </w:p>
          <w:p w:rsidR="00086CB7" w:rsidRDefault="00086CB7" w:rsidP="00086CB7">
            <w:pPr>
              <w:pStyle w:val="TableParagraph"/>
              <w:spacing w:line="244" w:lineRule="exact"/>
              <w:ind w:left="106"/>
            </w:pPr>
            <w:r>
              <w:t>Зеленоборского</w:t>
            </w:r>
            <w:r>
              <w:rPr>
                <w:spacing w:val="-5"/>
              </w:rPr>
              <w:t xml:space="preserve"> </w:t>
            </w:r>
            <w:r>
              <w:t>сельского</w:t>
            </w:r>
            <w:r>
              <w:rPr>
                <w:spacing w:val="-2"/>
              </w:rPr>
              <w:t xml:space="preserve"> </w:t>
            </w:r>
            <w:r>
              <w:t>округа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r>
              <w:t>2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proofErr w:type="spellStart"/>
            <w:r>
              <w:t>Мукушев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Ильяс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Канатович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Участковый</w:t>
            </w:r>
            <w:r>
              <w:rPr>
                <w:spacing w:val="-2"/>
              </w:rPr>
              <w:t xml:space="preserve"> </w:t>
            </w:r>
            <w:r>
              <w:t>инспектор</w:t>
            </w:r>
            <w:r>
              <w:rPr>
                <w:spacing w:val="-4"/>
              </w:rPr>
              <w:t xml:space="preserve"> </w:t>
            </w:r>
            <w:r>
              <w:t>отдела</w:t>
            </w:r>
            <w:r>
              <w:rPr>
                <w:spacing w:val="-1"/>
              </w:rPr>
              <w:t xml:space="preserve"> </w:t>
            </w:r>
            <w:r>
              <w:t>полиции</w:t>
            </w:r>
          </w:p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proofErr w:type="spellStart"/>
            <w:r>
              <w:t>Бурабайского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района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r>
              <w:t>3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proofErr w:type="spellStart"/>
            <w:r>
              <w:t>Кабдрахманова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Багдат</w:t>
            </w:r>
            <w:proofErr w:type="spellEnd"/>
          </w:p>
          <w:p w:rsidR="00086CB7" w:rsidRDefault="00086CB7" w:rsidP="00086CB7">
            <w:pPr>
              <w:pStyle w:val="TableParagraph"/>
              <w:spacing w:line="243" w:lineRule="exact"/>
            </w:pPr>
            <w:proofErr w:type="spellStart"/>
            <w:r>
              <w:t>Шакеновна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t>предприниматель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r>
              <w:t>4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3" w:lineRule="exact"/>
            </w:pPr>
            <w:proofErr w:type="spellStart"/>
            <w:r>
              <w:t>Жумагулов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Азамат</w:t>
            </w:r>
            <w:proofErr w:type="spellEnd"/>
          </w:p>
          <w:p w:rsidR="00086CB7" w:rsidRDefault="00086CB7" w:rsidP="00086CB7">
            <w:pPr>
              <w:pStyle w:val="TableParagraph"/>
              <w:spacing w:line="243" w:lineRule="exact"/>
            </w:pPr>
            <w:proofErr w:type="spellStart"/>
            <w:r>
              <w:t>Самиголлович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Пожарная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урабай</w:t>
            </w:r>
            <w:proofErr w:type="spellEnd"/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34" w:lineRule="exact"/>
            </w:pPr>
            <w:r>
              <w:t>Скиба</w:t>
            </w:r>
            <w:r>
              <w:rPr>
                <w:spacing w:val="-2"/>
              </w:rPr>
              <w:t xml:space="preserve"> </w:t>
            </w:r>
            <w:r>
              <w:t>Раиса</w:t>
            </w:r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34" w:lineRule="exact"/>
              <w:ind w:left="106"/>
            </w:pPr>
            <w: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t>предприниматель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34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</w:pPr>
            <w:r>
              <w:t>6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</w:pPr>
            <w:proofErr w:type="spellStart"/>
            <w:r>
              <w:t>Акшалова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Алия</w:t>
            </w:r>
            <w:proofErr w:type="spellEnd"/>
          </w:p>
          <w:p w:rsidR="00086CB7" w:rsidRDefault="00086CB7" w:rsidP="00086CB7">
            <w:pPr>
              <w:pStyle w:val="TableParagraph"/>
              <w:spacing w:before="1" w:line="244" w:lineRule="exact"/>
            </w:pPr>
            <w:proofErr w:type="spellStart"/>
            <w:r>
              <w:t>Нурмухановна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Представитель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родительской</w:t>
            </w:r>
            <w:proofErr w:type="gramEnd"/>
          </w:p>
          <w:p w:rsidR="00086CB7" w:rsidRDefault="00086CB7" w:rsidP="00086CB7">
            <w:pPr>
              <w:pStyle w:val="TableParagraph"/>
              <w:spacing w:before="1" w:line="244" w:lineRule="exact"/>
              <w:ind w:left="106"/>
            </w:pPr>
            <w:r>
              <w:t>общественности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</w:pPr>
            <w:r>
              <w:t>7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</w:pPr>
            <w:r>
              <w:t>Быстрова</w:t>
            </w:r>
            <w:r>
              <w:rPr>
                <w:spacing w:val="-3"/>
              </w:rPr>
              <w:t xml:space="preserve"> </w:t>
            </w:r>
            <w:r>
              <w:t>Светлана</w:t>
            </w:r>
          </w:p>
          <w:p w:rsidR="00086CB7" w:rsidRDefault="00086CB7" w:rsidP="00086CB7">
            <w:pPr>
              <w:pStyle w:val="TableParagraph"/>
              <w:spacing w:before="1" w:line="244" w:lineRule="exact"/>
            </w:pPr>
            <w:r>
              <w:t>Станиславовна</w:t>
            </w:r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2"/>
              </w:rPr>
              <w:t xml:space="preserve"> </w:t>
            </w:r>
            <w:r>
              <w:t>«Ромашка»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</w:pPr>
            <w:r>
              <w:t>8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</w:pPr>
            <w:proofErr w:type="spellStart"/>
            <w:r>
              <w:t>Зенкова</w:t>
            </w:r>
            <w:proofErr w:type="spellEnd"/>
            <w:r>
              <w:t xml:space="preserve"> Виктория</w:t>
            </w:r>
          </w:p>
          <w:p w:rsidR="00086CB7" w:rsidRDefault="00086CB7" w:rsidP="00086CB7">
            <w:pPr>
              <w:pStyle w:val="TableParagraph"/>
              <w:spacing w:before="1" w:line="244" w:lineRule="exact"/>
            </w:pPr>
            <w:r>
              <w:t>Владимировна</w:t>
            </w:r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Председатель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школьного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профсоюзного</w:t>
            </w:r>
          </w:p>
          <w:p w:rsidR="00086CB7" w:rsidRDefault="00086CB7" w:rsidP="00086CB7">
            <w:pPr>
              <w:pStyle w:val="TableParagraph"/>
              <w:spacing w:before="1" w:line="244" w:lineRule="exact"/>
              <w:ind w:left="106"/>
            </w:pPr>
            <w:r>
              <w:t>комитета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  <w:spacing w:line="242" w:lineRule="exact"/>
            </w:pPr>
            <w:r>
              <w:t>9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2" w:lineRule="exact"/>
              <w:ind w:left="140"/>
            </w:pPr>
            <w:proofErr w:type="spellStart"/>
            <w:r>
              <w:t>Акылбаева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Мендыгуль</w:t>
            </w:r>
            <w:proofErr w:type="spellEnd"/>
          </w:p>
          <w:p w:rsidR="00086CB7" w:rsidRDefault="00086CB7" w:rsidP="00086CB7">
            <w:pPr>
              <w:pStyle w:val="TableParagraph"/>
              <w:spacing w:before="1" w:line="244" w:lineRule="exact"/>
            </w:pPr>
            <w:proofErr w:type="spellStart"/>
            <w:r>
              <w:t>Каматаевна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2" w:lineRule="exact"/>
              <w:ind w:left="106"/>
            </w:pPr>
            <w:r>
              <w:t>Представитель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родительской</w:t>
            </w:r>
            <w:proofErr w:type="gramEnd"/>
          </w:p>
          <w:p w:rsidR="00086CB7" w:rsidRDefault="00086CB7" w:rsidP="00086CB7">
            <w:pPr>
              <w:pStyle w:val="TableParagraph"/>
              <w:spacing w:before="1" w:line="244" w:lineRule="exact"/>
              <w:ind w:left="106"/>
            </w:pPr>
            <w:r>
              <w:t>общественности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spacing w:line="242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</w:pPr>
            <w:r>
              <w:t>10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</w:pPr>
            <w:proofErr w:type="spellStart"/>
            <w:r>
              <w:t>Сураганов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Дамир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Чоканович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Депутат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Бурабайского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t>районного</w:t>
            </w:r>
            <w:proofErr w:type="gramEnd"/>
          </w:p>
          <w:p w:rsidR="00086CB7" w:rsidRDefault="00086CB7" w:rsidP="00086CB7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маслихата</w:t>
            </w:r>
            <w:proofErr w:type="spellEnd"/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086CB7" w:rsidTr="00086C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562" w:type="dxa"/>
          </w:tcPr>
          <w:p w:rsidR="00086CB7" w:rsidRDefault="00086CB7" w:rsidP="00086CB7">
            <w:pPr>
              <w:pStyle w:val="TableParagraph"/>
            </w:pPr>
            <w:r>
              <w:t>11</w:t>
            </w:r>
          </w:p>
        </w:tc>
        <w:tc>
          <w:tcPr>
            <w:tcW w:w="3121" w:type="dxa"/>
          </w:tcPr>
          <w:p w:rsidR="00086CB7" w:rsidRDefault="00086CB7" w:rsidP="00086CB7">
            <w:pPr>
              <w:pStyle w:val="TableParagraph"/>
              <w:spacing w:line="240" w:lineRule="auto"/>
              <w:ind w:right="1130" w:firstLine="33"/>
            </w:pPr>
            <w:proofErr w:type="spellStart"/>
            <w:r>
              <w:t>Алибаева</w:t>
            </w:r>
            <w:proofErr w:type="spellEnd"/>
            <w:r>
              <w:t xml:space="preserve"> Гульнара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Аманжоловна</w:t>
            </w:r>
            <w:proofErr w:type="spellEnd"/>
          </w:p>
        </w:tc>
        <w:tc>
          <w:tcPr>
            <w:tcW w:w="4108" w:type="dxa"/>
          </w:tcPr>
          <w:p w:rsidR="00086CB7" w:rsidRDefault="00086CB7" w:rsidP="00086CB7">
            <w:pPr>
              <w:pStyle w:val="TableParagraph"/>
              <w:spacing w:line="240" w:lineRule="auto"/>
              <w:ind w:left="106" w:right="617"/>
            </w:pPr>
            <w:r>
              <w:t>Заместитель директора по учебной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6"/>
              </w:rPr>
              <w:t xml:space="preserve"> </w:t>
            </w:r>
            <w:r>
              <w:t>областной</w:t>
            </w:r>
            <w:r>
              <w:rPr>
                <w:spacing w:val="-7"/>
              </w:rPr>
              <w:t xml:space="preserve"> </w:t>
            </w:r>
            <w:r>
              <w:t>школы-интерната</w:t>
            </w:r>
          </w:p>
          <w:p w:rsidR="00086CB7" w:rsidRDefault="00086CB7" w:rsidP="00086CB7">
            <w:pPr>
              <w:pStyle w:val="TableParagraph"/>
              <w:spacing w:line="244" w:lineRule="exact"/>
              <w:ind w:left="106"/>
            </w:pPr>
            <w:r>
              <w:t>санаторного</w:t>
            </w:r>
            <w:r>
              <w:rPr>
                <w:spacing w:val="-3"/>
              </w:rPr>
              <w:t xml:space="preserve"> </w:t>
            </w:r>
            <w:r>
              <w:t>типа</w:t>
            </w:r>
            <w:r>
              <w:rPr>
                <w:spacing w:val="-3"/>
              </w:rPr>
              <w:t xml:space="preserve"> </w:t>
            </w:r>
            <w:r>
              <w:t>«Жулдыз»</w:t>
            </w:r>
          </w:p>
        </w:tc>
        <w:tc>
          <w:tcPr>
            <w:tcW w:w="1952" w:type="dxa"/>
          </w:tcPr>
          <w:p w:rsidR="00086CB7" w:rsidRDefault="00086CB7" w:rsidP="00086CB7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</w:tbl>
    <w:p w:rsidR="00B7364D" w:rsidRDefault="00B7364D">
      <w:pPr>
        <w:spacing w:before="1"/>
        <w:rPr>
          <w:b/>
          <w:sz w:val="14"/>
        </w:rPr>
      </w:pPr>
    </w:p>
    <w:p w:rsidR="00B7364D" w:rsidRDefault="00B7364D">
      <w:pPr>
        <w:spacing w:line="239" w:lineRule="exact"/>
        <w:jc w:val="center"/>
        <w:sectPr w:rsidR="00B7364D">
          <w:pgSz w:w="11910" w:h="16840"/>
          <w:pgMar w:top="1120" w:right="320" w:bottom="280" w:left="1600" w:header="720" w:footer="720" w:gutter="0"/>
          <w:cols w:space="720"/>
        </w:sectPr>
      </w:pPr>
    </w:p>
    <w:p w:rsidR="00B7364D" w:rsidRDefault="00B7364D">
      <w:pPr>
        <w:sectPr w:rsidR="00B7364D">
          <w:pgSz w:w="11910" w:h="16840"/>
          <w:pgMar w:top="1120" w:right="3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1"/>
        <w:gridCol w:w="4108"/>
        <w:gridCol w:w="1952"/>
      </w:tblGrid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lastRenderedPageBreak/>
              <w:t>7.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Бекентаева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Тамара</w:t>
            </w:r>
          </w:p>
          <w:p w:rsidR="00B7364D" w:rsidRDefault="006369AF">
            <w:pPr>
              <w:pStyle w:val="TableParagraph"/>
              <w:spacing w:line="244" w:lineRule="exact"/>
            </w:pPr>
            <w:r>
              <w:t>Вячеславовна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Представитель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родительской</w:t>
            </w:r>
            <w:proofErr w:type="gramEnd"/>
          </w:p>
          <w:p w:rsidR="00B7364D" w:rsidRDefault="006369AF">
            <w:pPr>
              <w:pStyle w:val="TableParagraph"/>
              <w:spacing w:line="244" w:lineRule="exact"/>
              <w:ind w:left="106"/>
            </w:pPr>
            <w:proofErr w:type="spellStart"/>
            <w:r>
              <w:t>общесвенности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760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8.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0" w:lineRule="auto"/>
              <w:ind w:right="834"/>
            </w:pPr>
            <w:proofErr w:type="spellStart"/>
            <w:r>
              <w:t>Космамбетова</w:t>
            </w:r>
            <w:proofErr w:type="spellEnd"/>
            <w:r>
              <w:t xml:space="preserve"> </w:t>
            </w:r>
            <w:proofErr w:type="spellStart"/>
            <w:r>
              <w:t>Камшат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Жадигеровна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0" w:lineRule="auto"/>
              <w:ind w:left="106" w:right="603"/>
            </w:pPr>
            <w:r>
              <w:t>Председатель родительского совета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251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32" w:lineRule="exact"/>
            </w:pPr>
            <w:r>
              <w:t>9.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32" w:lineRule="exact"/>
            </w:pPr>
            <w:proofErr w:type="spellStart"/>
            <w:r>
              <w:t>Курач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Валентина</w:t>
            </w:r>
            <w:r>
              <w:rPr>
                <w:spacing w:val="-3"/>
              </w:rPr>
              <w:t xml:space="preserve"> </w:t>
            </w:r>
            <w:r>
              <w:t>Николаевна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t>предприниматель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6"/>
        </w:trPr>
        <w:tc>
          <w:tcPr>
            <w:tcW w:w="9743" w:type="dxa"/>
            <w:gridSpan w:val="4"/>
          </w:tcPr>
          <w:p w:rsidR="00B7364D" w:rsidRDefault="006369AF">
            <w:pPr>
              <w:pStyle w:val="TableParagraph"/>
              <w:spacing w:line="248" w:lineRule="exact"/>
              <w:ind w:left="2152" w:right="2134"/>
              <w:jc w:val="center"/>
              <w:rPr>
                <w:b/>
              </w:rPr>
            </w:pPr>
            <w:r>
              <w:rPr>
                <w:b/>
              </w:rPr>
              <w:t>ОШ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им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былайхана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с.Кенесары</w:t>
            </w:r>
            <w:proofErr w:type="spellEnd"/>
            <w:r>
              <w:rPr>
                <w:b/>
              </w:rPr>
              <w:t xml:space="preserve"> отдела образования</w:t>
            </w:r>
          </w:p>
          <w:p w:rsidR="00B7364D" w:rsidRDefault="006369AF">
            <w:pPr>
              <w:pStyle w:val="TableParagraph"/>
              <w:spacing w:line="238" w:lineRule="exact"/>
              <w:ind w:left="2150" w:right="2134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Бурабайскому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1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Шарипова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Аида</w:t>
            </w:r>
          </w:p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Сабыржановна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Ата-аналар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комитетінің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төрайымы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2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Кубенов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Женис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Нурмияшевич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Абылайхан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с/округ</w:t>
            </w:r>
            <w:r>
              <w:rPr>
                <w:spacing w:val="-2"/>
              </w:rPr>
              <w:t xml:space="preserve"> </w:t>
            </w:r>
            <w:proofErr w:type="spellStart"/>
            <w:r>
              <w:t>әкі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4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Мукушев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Каир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Кабдешович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Ақылбай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ЖШҚ</w:t>
            </w:r>
            <w:r>
              <w:rPr>
                <w:spacing w:val="54"/>
              </w:rPr>
              <w:t xml:space="preserve"> </w:t>
            </w:r>
            <w:proofErr w:type="spellStart"/>
            <w:r>
              <w:t>басшысы</w:t>
            </w:r>
            <w:proofErr w:type="spellEnd"/>
            <w:r>
              <w:rPr>
                <w:spacing w:val="-3"/>
              </w:rPr>
              <w:t xml:space="preserve"> </w:t>
            </w:r>
            <w:r>
              <w:t>(спонсор)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5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Макенов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Аскар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Баянович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кәсіпкер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6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Кусаинова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Бахыт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Сапаровна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кәсіпкер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  <w:ind w:left="0" w:right="214"/>
              <w:jc w:val="right"/>
            </w:pPr>
            <w:r>
              <w:t>7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Темиров</w:t>
            </w:r>
            <w:r>
              <w:rPr>
                <w:spacing w:val="-2"/>
              </w:rPr>
              <w:t xml:space="preserve"> </w:t>
            </w:r>
            <w:r>
              <w:t>Абай</w:t>
            </w:r>
          </w:p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Амангельдинович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кәсіпкер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ind w:left="0" w:right="214"/>
              <w:jc w:val="right"/>
            </w:pPr>
            <w:r>
              <w:t>8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</w:pPr>
            <w:proofErr w:type="spellStart"/>
            <w:r>
              <w:t>Бекенова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Гүлнар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Маратовна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Ата-ана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комитеті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ind w:left="0" w:right="214"/>
              <w:jc w:val="right"/>
            </w:pPr>
            <w:r>
              <w:t>9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</w:pPr>
            <w:proofErr w:type="spellStart"/>
            <w:r>
              <w:t>Оразалин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Шокан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</w:pPr>
            <w:proofErr w:type="spellStart"/>
            <w:r>
              <w:t>Жетписпаевич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Бурабай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аудандық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мәслихатының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  <w:ind w:left="106"/>
            </w:pPr>
            <w:r>
              <w:t>депутаты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ind w:left="170"/>
            </w:pPr>
            <w:r>
              <w:t>10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</w:pPr>
            <w:proofErr w:type="spellStart"/>
            <w:r>
              <w:t>Ибраев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Азамат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Асылбекович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Бурабай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ауданының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полиция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бө</w:t>
            </w:r>
            <w:proofErr w:type="gramStart"/>
            <w:r>
              <w:t>л</w:t>
            </w:r>
            <w:proofErr w:type="gramEnd"/>
            <w:r>
              <w:t>імі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  <w:ind w:left="170"/>
            </w:pPr>
            <w:r>
              <w:t>11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</w:pPr>
            <w:proofErr w:type="spellStart"/>
            <w:r>
              <w:t>Матина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Жания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Сакеновна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мектеп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әсіподақ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комитетінің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төрағасы</w:t>
            </w:r>
            <w:proofErr w:type="spellEnd"/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proofErr w:type="spellStart"/>
            <w:r>
              <w:t>Қамқорлық</w:t>
            </w:r>
            <w:proofErr w:type="spellEnd"/>
          </w:p>
          <w:p w:rsidR="00B7364D" w:rsidRDefault="006369AF">
            <w:pPr>
              <w:pStyle w:val="TableParagraph"/>
              <w:spacing w:before="1" w:line="244" w:lineRule="exact"/>
              <w:ind w:left="106"/>
            </w:pPr>
            <w:proofErr w:type="spellStart"/>
            <w:r>
              <w:t>кеңесінің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үшесі</w:t>
            </w:r>
            <w:proofErr w:type="spellEnd"/>
          </w:p>
        </w:tc>
      </w:tr>
      <w:tr w:rsidR="00B7364D">
        <w:trPr>
          <w:trHeight w:val="506"/>
        </w:trPr>
        <w:tc>
          <w:tcPr>
            <w:tcW w:w="9743" w:type="dxa"/>
            <w:gridSpan w:val="4"/>
          </w:tcPr>
          <w:p w:rsidR="00B7364D" w:rsidRDefault="006369AF">
            <w:pPr>
              <w:pStyle w:val="TableParagraph"/>
              <w:spacing w:line="246" w:lineRule="exact"/>
              <w:ind w:left="2152" w:right="2134"/>
              <w:jc w:val="center"/>
              <w:rPr>
                <w:b/>
              </w:rPr>
            </w:pPr>
            <w:r>
              <w:rPr>
                <w:b/>
              </w:rPr>
              <w:t>ОШ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№ 5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.Щ</w:t>
            </w:r>
            <w:proofErr w:type="gramEnd"/>
            <w:r>
              <w:rPr>
                <w:b/>
              </w:rPr>
              <w:t>учинск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отдела образования</w:t>
            </w:r>
          </w:p>
          <w:p w:rsidR="00B7364D" w:rsidRDefault="006369AF">
            <w:pPr>
              <w:pStyle w:val="TableParagraph"/>
              <w:spacing w:before="1" w:line="239" w:lineRule="exact"/>
              <w:ind w:left="2150" w:right="2134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Бурабайскому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B7364D">
        <w:trPr>
          <w:trHeight w:val="254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34" w:lineRule="exact"/>
            </w:pPr>
            <w:r>
              <w:t>1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34" w:lineRule="exact"/>
            </w:pPr>
            <w:proofErr w:type="spellStart"/>
            <w:r>
              <w:t>Байкеш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Талгат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Жанатулы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34" w:lineRule="exact"/>
              <w:ind w:left="106"/>
            </w:pPr>
            <w: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t>предприниматель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34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251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32" w:lineRule="exact"/>
            </w:pPr>
            <w:r>
              <w:t>2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32" w:lineRule="exact"/>
            </w:pPr>
            <w:proofErr w:type="spellStart"/>
            <w:r>
              <w:t>Батколла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Аскер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Батколла-улы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ГКП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Бурабайсервис</w:t>
            </w:r>
            <w:proofErr w:type="spellEnd"/>
            <w:r>
              <w:t>»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3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Сулейменов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Бауыржан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Амангельдинович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Депутат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маслихата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Бурабайского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района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4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Султанова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Гульмира</w:t>
            </w:r>
            <w:proofErr w:type="spellEnd"/>
          </w:p>
          <w:p w:rsidR="00B7364D" w:rsidRDefault="006369AF">
            <w:pPr>
              <w:pStyle w:val="TableParagraph"/>
              <w:spacing w:line="243" w:lineRule="exact"/>
            </w:pPr>
            <w:proofErr w:type="spellStart"/>
            <w:r>
              <w:t>Жумабаевна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партнер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254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34" w:lineRule="exact"/>
            </w:pPr>
            <w:proofErr w:type="spellStart"/>
            <w:r>
              <w:t>Бекентаев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Ерлан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Калтаевич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34" w:lineRule="exact"/>
              <w:ind w:left="106"/>
            </w:pPr>
            <w:r>
              <w:t>Отдел</w:t>
            </w:r>
            <w:r>
              <w:rPr>
                <w:spacing w:val="-3"/>
              </w:rPr>
              <w:t xml:space="preserve"> </w:t>
            </w:r>
            <w:r>
              <w:t>полиции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Бурабайского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района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34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</w:pPr>
            <w:r>
              <w:t>6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0" w:lineRule="exact"/>
            </w:pPr>
            <w:r>
              <w:t>Доценко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Гульфия</w:t>
            </w:r>
            <w:proofErr w:type="spellEnd"/>
          </w:p>
          <w:p w:rsidR="00B7364D" w:rsidRDefault="006369AF">
            <w:pPr>
              <w:pStyle w:val="TableParagraph"/>
              <w:spacing w:line="246" w:lineRule="exact"/>
            </w:pPr>
            <w:proofErr w:type="spellStart"/>
            <w:r>
              <w:t>Темиржановна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r>
              <w:t>Родительская</w:t>
            </w:r>
            <w:r>
              <w:rPr>
                <w:spacing w:val="-4"/>
              </w:rPr>
              <w:t xml:space="preserve"> </w:t>
            </w:r>
            <w:r>
              <w:t>общественность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</w:pPr>
            <w:r>
              <w:t>7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0" w:lineRule="exact"/>
            </w:pPr>
            <w:proofErr w:type="spellStart"/>
            <w:r>
              <w:t>Шокутбаева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Оксана</w:t>
            </w:r>
          </w:p>
          <w:p w:rsidR="00B7364D" w:rsidRDefault="006369AF">
            <w:pPr>
              <w:pStyle w:val="TableParagraph"/>
              <w:spacing w:line="246" w:lineRule="exact"/>
            </w:pPr>
            <w:r>
              <w:t>Евгеньевна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0" w:lineRule="exact"/>
              <w:ind w:left="106"/>
            </w:pPr>
            <w:r>
              <w:t>Председатель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школьного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профсоюзного</w:t>
            </w:r>
          </w:p>
          <w:p w:rsidR="00B7364D" w:rsidRDefault="006369AF">
            <w:pPr>
              <w:pStyle w:val="TableParagraph"/>
              <w:spacing w:line="246" w:lineRule="exact"/>
              <w:ind w:left="106"/>
            </w:pPr>
            <w:r>
              <w:t>комитета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6"/>
        </w:trPr>
        <w:tc>
          <w:tcPr>
            <w:tcW w:w="562" w:type="dxa"/>
          </w:tcPr>
          <w:p w:rsidR="00B7364D" w:rsidRDefault="006369AF">
            <w:pPr>
              <w:pStyle w:val="TableParagraph"/>
            </w:pPr>
            <w:r>
              <w:t>8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</w:pPr>
            <w:proofErr w:type="spellStart"/>
            <w:r>
              <w:t>Макашева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Салтанат</w:t>
            </w:r>
            <w:proofErr w:type="spellEnd"/>
          </w:p>
          <w:p w:rsidR="00B7364D" w:rsidRDefault="006369AF">
            <w:pPr>
              <w:pStyle w:val="TableParagraph"/>
              <w:spacing w:line="246" w:lineRule="exact"/>
            </w:pPr>
            <w:proofErr w:type="spellStart"/>
            <w:r>
              <w:t>Сатыбалдиевна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r>
              <w:t>Родительская</w:t>
            </w:r>
            <w:r>
              <w:rPr>
                <w:spacing w:val="-4"/>
              </w:rPr>
              <w:t xml:space="preserve"> </w:t>
            </w:r>
            <w:r>
              <w:t>общественность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5"/>
        </w:trPr>
        <w:tc>
          <w:tcPr>
            <w:tcW w:w="562" w:type="dxa"/>
          </w:tcPr>
          <w:p w:rsidR="00B7364D" w:rsidRDefault="006369AF">
            <w:pPr>
              <w:pStyle w:val="TableParagraph"/>
            </w:pPr>
            <w:r>
              <w:t>9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0" w:lineRule="exact"/>
            </w:pPr>
            <w:proofErr w:type="spellStart"/>
            <w:r>
              <w:t>Кожахметова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Айсанат</w:t>
            </w:r>
            <w:proofErr w:type="spellEnd"/>
          </w:p>
          <w:p w:rsidR="00B7364D" w:rsidRDefault="006369AF">
            <w:pPr>
              <w:pStyle w:val="TableParagraph"/>
              <w:spacing w:line="246" w:lineRule="exact"/>
            </w:pPr>
            <w:proofErr w:type="spellStart"/>
            <w:r>
              <w:t>Жунусовна</w:t>
            </w:r>
            <w:proofErr w:type="spellEnd"/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ind w:left="106"/>
            </w:pPr>
            <w:r>
              <w:t>Родительская</w:t>
            </w:r>
            <w:r>
              <w:rPr>
                <w:spacing w:val="-3"/>
              </w:rPr>
              <w:t xml:space="preserve"> </w:t>
            </w:r>
            <w:r>
              <w:t>общественность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251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32" w:lineRule="exact"/>
            </w:pPr>
            <w:r>
              <w:t>10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32" w:lineRule="exact"/>
            </w:pPr>
            <w:r>
              <w:t>Борцова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t>Васильевна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Родительская</w:t>
            </w:r>
            <w:r>
              <w:rPr>
                <w:spacing w:val="-4"/>
              </w:rPr>
              <w:t xml:space="preserve"> </w:t>
            </w:r>
            <w:r>
              <w:t>общественность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32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  <w:tr w:rsidR="00B7364D">
        <w:trPr>
          <w:trHeight w:val="508"/>
        </w:trPr>
        <w:tc>
          <w:tcPr>
            <w:tcW w:w="562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11</w:t>
            </w:r>
          </w:p>
        </w:tc>
        <w:tc>
          <w:tcPr>
            <w:tcW w:w="3121" w:type="dxa"/>
          </w:tcPr>
          <w:p w:rsidR="00B7364D" w:rsidRDefault="006369AF">
            <w:pPr>
              <w:pStyle w:val="TableParagraph"/>
              <w:spacing w:line="243" w:lineRule="exact"/>
            </w:pPr>
            <w:r>
              <w:t>Бондаренко</w:t>
            </w:r>
            <w:r>
              <w:rPr>
                <w:spacing w:val="-3"/>
              </w:rPr>
              <w:t xml:space="preserve"> </w:t>
            </w:r>
            <w:r>
              <w:t>Екатерина</w:t>
            </w:r>
          </w:p>
          <w:p w:rsidR="00B7364D" w:rsidRDefault="006369AF">
            <w:pPr>
              <w:pStyle w:val="TableParagraph"/>
              <w:spacing w:line="246" w:lineRule="exact"/>
            </w:pPr>
            <w:r>
              <w:t>Александровна</w:t>
            </w:r>
          </w:p>
        </w:tc>
        <w:tc>
          <w:tcPr>
            <w:tcW w:w="4108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Родительская</w:t>
            </w:r>
            <w:r>
              <w:rPr>
                <w:spacing w:val="-4"/>
              </w:rPr>
              <w:t xml:space="preserve"> </w:t>
            </w:r>
            <w:r>
              <w:t>общественность</w:t>
            </w:r>
          </w:p>
        </w:tc>
        <w:tc>
          <w:tcPr>
            <w:tcW w:w="1952" w:type="dxa"/>
          </w:tcPr>
          <w:p w:rsidR="00B7364D" w:rsidRDefault="006369AF">
            <w:pPr>
              <w:pStyle w:val="TableParagraph"/>
              <w:spacing w:line="243" w:lineRule="exact"/>
              <w:ind w:left="106"/>
            </w:pP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</w:tr>
    </w:tbl>
    <w:p w:rsidR="006369AF" w:rsidRDefault="006369AF"/>
    <w:sectPr w:rsidR="006369AF">
      <w:pgSz w:w="11910" w:h="16840"/>
      <w:pgMar w:top="1120" w:right="3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AF" w:rsidRDefault="006369AF" w:rsidP="00086CB7">
      <w:r>
        <w:separator/>
      </w:r>
    </w:p>
  </w:endnote>
  <w:endnote w:type="continuationSeparator" w:id="0">
    <w:p w:rsidR="006369AF" w:rsidRDefault="006369AF" w:rsidP="0008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AF" w:rsidRDefault="006369AF" w:rsidP="00086CB7">
      <w:r>
        <w:separator/>
      </w:r>
    </w:p>
  </w:footnote>
  <w:footnote w:type="continuationSeparator" w:id="0">
    <w:p w:rsidR="006369AF" w:rsidRDefault="006369AF" w:rsidP="0008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364D"/>
    <w:rsid w:val="00086CB7"/>
    <w:rsid w:val="006369AF"/>
    <w:rsid w:val="00B7364D"/>
    <w:rsid w:val="00CD5B87"/>
    <w:rsid w:val="00C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5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086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6C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6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6CB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5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086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6C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6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6C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user</cp:lastModifiedBy>
  <cp:revision>3</cp:revision>
  <dcterms:created xsi:type="dcterms:W3CDTF">2023-01-10T10:27:00Z</dcterms:created>
  <dcterms:modified xsi:type="dcterms:W3CDTF">2023-01-10T10:28:00Z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